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B2" w:rsidRPr="00CF4B54" w:rsidRDefault="00515B51" w:rsidP="00515B51">
      <w:pPr>
        <w:jc w:val="center"/>
        <w:rPr>
          <w:b/>
          <w:sz w:val="28"/>
          <w:szCs w:val="28"/>
        </w:rPr>
      </w:pPr>
      <w:r w:rsidRPr="00CF4B54">
        <w:rPr>
          <w:b/>
          <w:sz w:val="28"/>
          <w:szCs w:val="28"/>
        </w:rPr>
        <w:t>Herbstversammlung Gruppe Nord im SV Orientalischer Roller</w:t>
      </w:r>
      <w:bookmarkStart w:id="0" w:name="_GoBack"/>
      <w:bookmarkEnd w:id="0"/>
    </w:p>
    <w:p w:rsidR="00515B51" w:rsidRPr="00CF4B54" w:rsidRDefault="00515B51" w:rsidP="00515B51">
      <w:pPr>
        <w:jc w:val="both"/>
        <w:rPr>
          <w:sz w:val="24"/>
          <w:szCs w:val="24"/>
        </w:rPr>
      </w:pPr>
      <w:r w:rsidRPr="00CF4B54">
        <w:rPr>
          <w:sz w:val="24"/>
          <w:szCs w:val="24"/>
        </w:rPr>
        <w:t xml:space="preserve">Unsere diesjährige Herbstversammlung fand am 13. September bei mir in Hamburg Schnelsen statt. Es waren 14 Züchter anwesend. </w:t>
      </w:r>
      <w:r w:rsidR="003E4181" w:rsidRPr="00CF4B54">
        <w:rPr>
          <w:sz w:val="24"/>
          <w:szCs w:val="24"/>
        </w:rPr>
        <w:t xml:space="preserve">Besonders erfreut waren wir über die Anreise von unserem langjährigen Zuchtfreund und ehemaligem SV Mitglied Manfred Grund, die </w:t>
      </w:r>
      <w:r w:rsidR="00EB1C85" w:rsidRPr="00CF4B54">
        <w:rPr>
          <w:sz w:val="24"/>
          <w:szCs w:val="24"/>
        </w:rPr>
        <w:t>Ford</w:t>
      </w:r>
      <w:r w:rsidR="003E4181" w:rsidRPr="00CF4B54">
        <w:rPr>
          <w:sz w:val="24"/>
          <w:szCs w:val="24"/>
        </w:rPr>
        <w:t>. P. Franck und A. Stillger, die durch unsere Schaupräsentation in Hannover auf uns aufmerksam gemacht wurden, sowie d</w:t>
      </w:r>
      <w:r w:rsidRPr="00CF4B54">
        <w:rPr>
          <w:sz w:val="24"/>
          <w:szCs w:val="24"/>
        </w:rPr>
        <w:t>ie Zuchtfreund</w:t>
      </w:r>
      <w:r w:rsidR="003E4181" w:rsidRPr="00CF4B54">
        <w:rPr>
          <w:sz w:val="24"/>
          <w:szCs w:val="24"/>
        </w:rPr>
        <w:t>e</w:t>
      </w:r>
      <w:r w:rsidRPr="00CF4B54">
        <w:rPr>
          <w:sz w:val="24"/>
          <w:szCs w:val="24"/>
        </w:rPr>
        <w:t xml:space="preserve"> und PR U. Ibbeken und L. Steenken</w:t>
      </w:r>
      <w:r w:rsidR="003E4181" w:rsidRPr="00CF4B54">
        <w:rPr>
          <w:sz w:val="24"/>
          <w:szCs w:val="24"/>
        </w:rPr>
        <w:t>, die</w:t>
      </w:r>
      <w:r w:rsidRPr="00CF4B54">
        <w:rPr>
          <w:sz w:val="24"/>
          <w:szCs w:val="24"/>
        </w:rPr>
        <w:t xml:space="preserve"> unsere mitgebrachten Ti</w:t>
      </w:r>
      <w:r w:rsidR="00E23143" w:rsidRPr="00CF4B54">
        <w:rPr>
          <w:sz w:val="24"/>
          <w:szCs w:val="24"/>
        </w:rPr>
        <w:t>ere</w:t>
      </w:r>
      <w:r w:rsidRPr="00CF4B54">
        <w:rPr>
          <w:sz w:val="24"/>
          <w:szCs w:val="24"/>
        </w:rPr>
        <w:t>,</w:t>
      </w:r>
      <w:r w:rsidR="00E23143" w:rsidRPr="00CF4B54">
        <w:rPr>
          <w:sz w:val="24"/>
          <w:szCs w:val="24"/>
        </w:rPr>
        <w:t xml:space="preserve"> während der Versammlung</w:t>
      </w:r>
      <w:r w:rsidRPr="00CF4B54">
        <w:rPr>
          <w:sz w:val="24"/>
          <w:szCs w:val="24"/>
        </w:rPr>
        <w:t xml:space="preserve"> </w:t>
      </w:r>
      <w:r w:rsidR="00E23143" w:rsidRPr="00CF4B54">
        <w:rPr>
          <w:sz w:val="24"/>
          <w:szCs w:val="24"/>
        </w:rPr>
        <w:t>bewerten sollten.</w:t>
      </w:r>
      <w:r w:rsidRPr="00CF4B54">
        <w:rPr>
          <w:sz w:val="24"/>
          <w:szCs w:val="24"/>
        </w:rPr>
        <w:t xml:space="preserve"> </w:t>
      </w:r>
      <w:r w:rsidR="00E02E32" w:rsidRPr="00CF4B54">
        <w:rPr>
          <w:sz w:val="24"/>
          <w:szCs w:val="24"/>
        </w:rPr>
        <w:t xml:space="preserve">An Farbschlägen waren 11 schwarze, 3 rote, 3 gelbe, 4 weiße, 6 </w:t>
      </w:r>
      <w:r w:rsidR="00EB1C85" w:rsidRPr="00CF4B54">
        <w:rPr>
          <w:sz w:val="24"/>
          <w:szCs w:val="24"/>
        </w:rPr>
        <w:t>Andalusier farbige</w:t>
      </w:r>
      <w:r w:rsidR="00E02E32" w:rsidRPr="00CF4B54">
        <w:rPr>
          <w:sz w:val="24"/>
          <w:szCs w:val="24"/>
        </w:rPr>
        <w:t xml:space="preserve">, 6 blaue mit schwarzen Binden, 2 blaudunkelgehämmerte, 5 aschfahle, 2 vielfarbige, 1 </w:t>
      </w:r>
      <w:r w:rsidR="003E4181" w:rsidRPr="00CF4B54">
        <w:rPr>
          <w:sz w:val="24"/>
          <w:szCs w:val="24"/>
        </w:rPr>
        <w:t xml:space="preserve">Schimmel mit Binden und 1 schwarz weißschwingiges Tier </w:t>
      </w:r>
      <w:r w:rsidR="00CF4B54" w:rsidRPr="00CF4B54">
        <w:rPr>
          <w:sz w:val="24"/>
          <w:szCs w:val="24"/>
        </w:rPr>
        <w:t>ver</w:t>
      </w:r>
      <w:r w:rsidR="000D7768">
        <w:rPr>
          <w:sz w:val="24"/>
          <w:szCs w:val="24"/>
        </w:rPr>
        <w:t>t</w:t>
      </w:r>
      <w:r w:rsidR="003E4181" w:rsidRPr="00CF4B54">
        <w:rPr>
          <w:sz w:val="24"/>
          <w:szCs w:val="24"/>
        </w:rPr>
        <w:t>reten.</w:t>
      </w:r>
      <w:r w:rsidR="00CF4B54" w:rsidRPr="00CF4B54">
        <w:rPr>
          <w:noProof/>
          <w:sz w:val="24"/>
          <w:szCs w:val="24"/>
          <w:lang w:eastAsia="de-DE"/>
        </w:rPr>
        <w:t xml:space="preserve"> </w:t>
      </w:r>
    </w:p>
    <w:p w:rsidR="00CF4B54" w:rsidRPr="00CF4B54" w:rsidRDefault="00CF4B54" w:rsidP="00515B51">
      <w:pPr>
        <w:jc w:val="both"/>
        <w:rPr>
          <w:sz w:val="24"/>
          <w:szCs w:val="24"/>
        </w:rPr>
      </w:pPr>
      <w:r w:rsidRPr="00CF4B54">
        <w:rPr>
          <w:noProof/>
          <w:sz w:val="24"/>
          <w:szCs w:val="24"/>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3819525" cy="286464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90.JPG"/>
                    <pic:cNvPicPr/>
                  </pic:nvPicPr>
                  <pic:blipFill>
                    <a:blip r:embed="rId6">
                      <a:extLst>
                        <a:ext uri="{28A0092B-C50C-407E-A947-70E740481C1C}">
                          <a14:useLocalDpi xmlns:a14="http://schemas.microsoft.com/office/drawing/2010/main" val="0"/>
                        </a:ext>
                      </a:extLst>
                    </a:blip>
                    <a:stretch>
                      <a:fillRect/>
                    </a:stretch>
                  </pic:blipFill>
                  <pic:spPr>
                    <a:xfrm>
                      <a:off x="0" y="0"/>
                      <a:ext cx="3819525" cy="2864644"/>
                    </a:xfrm>
                    <a:prstGeom prst="rect">
                      <a:avLst/>
                    </a:prstGeom>
                  </pic:spPr>
                </pic:pic>
              </a:graphicData>
            </a:graphic>
          </wp:anchor>
        </w:drawing>
      </w:r>
    </w:p>
    <w:p w:rsidR="00E23143" w:rsidRPr="00CF4B54" w:rsidRDefault="00EB1C85" w:rsidP="00515B51">
      <w:pPr>
        <w:jc w:val="both"/>
        <w:rPr>
          <w:sz w:val="24"/>
          <w:szCs w:val="24"/>
        </w:rPr>
      </w:pPr>
      <w:r w:rsidRPr="00CF4B54">
        <w:rPr>
          <w:sz w:val="24"/>
          <w:szCs w:val="24"/>
        </w:rPr>
        <w:t>Den Titel des Jungtiersiegers konnte in diesem Jahr wieder unser Dieter Petersdorf für sich verbuchen (es ist schon toll, wie noch nicht fertige Tiere immer wieder in die Höchstnoten kommen können), den zweiten Platz errang Karl-Heinz Biel und den dritten Platz erreichte Fritz Harms.</w:t>
      </w:r>
    </w:p>
    <w:p w:rsidR="00CF4B54" w:rsidRDefault="00CF4B54" w:rsidP="00515B51">
      <w:pPr>
        <w:jc w:val="both"/>
        <w:rPr>
          <w:sz w:val="28"/>
          <w:szCs w:val="28"/>
        </w:rPr>
      </w:pPr>
      <w:r w:rsidRPr="00CF4B54">
        <w:rPr>
          <w:noProof/>
          <w:sz w:val="28"/>
          <w:szCs w:val="28"/>
          <w:lang w:eastAsia="de-DE"/>
        </w:rPr>
        <w:drawing>
          <wp:anchor distT="0" distB="0" distL="114300" distR="114300" simplePos="0" relativeHeight="251657215" behindDoc="1" locked="0" layoutInCell="1" allowOverlap="1" wp14:anchorId="7CBE92F3" wp14:editId="36185CF4">
            <wp:simplePos x="0" y="0"/>
            <wp:positionH relativeFrom="margin">
              <wp:align>left</wp:align>
            </wp:positionH>
            <wp:positionV relativeFrom="paragraph">
              <wp:posOffset>1152525</wp:posOffset>
            </wp:positionV>
            <wp:extent cx="2476500" cy="1857375"/>
            <wp:effectExtent l="0" t="0" r="0" b="9525"/>
            <wp:wrapTight wrapText="bothSides">
              <wp:wrapPolygon edited="0">
                <wp:start x="0" y="0"/>
                <wp:lineTo x="0" y="21489"/>
                <wp:lineTo x="21434" y="21489"/>
                <wp:lineTo x="214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anchor>
        </w:drawing>
      </w:r>
      <w:r w:rsidR="00EB1C85" w:rsidRPr="00CF4B54">
        <w:rPr>
          <w:sz w:val="24"/>
          <w:szCs w:val="24"/>
        </w:rPr>
        <w:t>Nach der Versammlung und Tierbewertung wurde noch eine umfangreiche Tierbesprechung durch die anwesenden Preisrichter durchgeführt, diese erläuterten auf sehr ansprechende Weise die Zuchtziele und auch Hinweise für die Zucht,</w:t>
      </w:r>
      <w:r>
        <w:rPr>
          <w:sz w:val="24"/>
          <w:szCs w:val="24"/>
        </w:rPr>
        <w:t xml:space="preserve"> </w:t>
      </w:r>
      <w:r w:rsidR="00EB1C85" w:rsidRPr="00CF4B54">
        <w:rPr>
          <w:sz w:val="24"/>
          <w:szCs w:val="24"/>
        </w:rPr>
        <w:t>ger</w:t>
      </w:r>
      <w:r>
        <w:rPr>
          <w:sz w:val="24"/>
          <w:szCs w:val="24"/>
        </w:rPr>
        <w:t>ade in den seltenen und neueren F</w:t>
      </w:r>
      <w:r w:rsidR="00EB1C85" w:rsidRPr="00CF4B54">
        <w:rPr>
          <w:sz w:val="24"/>
          <w:szCs w:val="24"/>
        </w:rPr>
        <w:t>arbenschlägen.</w:t>
      </w:r>
      <w:r w:rsidRPr="00CF4B54">
        <w:rPr>
          <w:noProof/>
          <w:sz w:val="28"/>
          <w:szCs w:val="28"/>
          <w:lang w:eastAsia="de-DE"/>
        </w:rPr>
        <w:t xml:space="preserve"> </w:t>
      </w:r>
    </w:p>
    <w:p w:rsidR="00CF4B54" w:rsidRPr="00CF4B54" w:rsidRDefault="00CF4B54" w:rsidP="00CF4B54">
      <w:pPr>
        <w:rPr>
          <w:sz w:val="28"/>
          <w:szCs w:val="28"/>
        </w:rPr>
      </w:pPr>
    </w:p>
    <w:p w:rsidR="00CF4B54" w:rsidRDefault="00CF4B54" w:rsidP="00CF4B54">
      <w:pPr>
        <w:rPr>
          <w:sz w:val="28"/>
          <w:szCs w:val="28"/>
        </w:rPr>
      </w:pPr>
    </w:p>
    <w:p w:rsidR="00CF4B54" w:rsidRPr="0013201A" w:rsidRDefault="00CF4B54" w:rsidP="00CF4B54">
      <w:pPr>
        <w:rPr>
          <w:sz w:val="24"/>
          <w:szCs w:val="24"/>
        </w:rPr>
      </w:pPr>
      <w:r w:rsidRPr="0013201A">
        <w:rPr>
          <w:noProof/>
          <w:sz w:val="24"/>
          <w:szCs w:val="24"/>
          <w:lang w:eastAsia="de-DE"/>
        </w:rPr>
        <w:drawing>
          <wp:anchor distT="0" distB="0" distL="114300" distR="114300" simplePos="0" relativeHeight="251659264" behindDoc="0" locked="0" layoutInCell="1" allowOverlap="1" wp14:anchorId="27B4A43A" wp14:editId="580D0A74">
            <wp:simplePos x="0" y="0"/>
            <wp:positionH relativeFrom="column">
              <wp:posOffset>3299460</wp:posOffset>
            </wp:positionH>
            <wp:positionV relativeFrom="paragraph">
              <wp:posOffset>410210</wp:posOffset>
            </wp:positionV>
            <wp:extent cx="2314575" cy="1736090"/>
            <wp:effectExtent l="3493"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8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14575" cy="1736090"/>
                    </a:xfrm>
                    <a:prstGeom prst="rect">
                      <a:avLst/>
                    </a:prstGeom>
                  </pic:spPr>
                </pic:pic>
              </a:graphicData>
            </a:graphic>
          </wp:anchor>
        </w:drawing>
      </w:r>
      <w:r w:rsidRPr="0013201A">
        <w:rPr>
          <w:sz w:val="24"/>
          <w:szCs w:val="24"/>
        </w:rPr>
        <w:t>Alles hört gespannt zu</w:t>
      </w:r>
    </w:p>
    <w:p w:rsidR="00CF4B54" w:rsidRPr="0013201A" w:rsidRDefault="00CF4B54" w:rsidP="00CF4B54">
      <w:pPr>
        <w:rPr>
          <w:sz w:val="24"/>
          <w:szCs w:val="24"/>
        </w:rPr>
      </w:pPr>
    </w:p>
    <w:p w:rsidR="00CF4B54" w:rsidRPr="0013201A" w:rsidRDefault="00CF4B54" w:rsidP="00CF4B54">
      <w:pPr>
        <w:rPr>
          <w:sz w:val="24"/>
          <w:szCs w:val="24"/>
        </w:rPr>
      </w:pPr>
    </w:p>
    <w:p w:rsidR="00CF4B54" w:rsidRDefault="00CF4B54" w:rsidP="00CF4B54">
      <w:pPr>
        <w:rPr>
          <w:sz w:val="24"/>
          <w:szCs w:val="24"/>
        </w:rPr>
      </w:pPr>
    </w:p>
    <w:p w:rsidR="0013201A" w:rsidRPr="0013201A" w:rsidRDefault="0013201A" w:rsidP="00CF4B54">
      <w:pPr>
        <w:rPr>
          <w:sz w:val="24"/>
          <w:szCs w:val="24"/>
        </w:rPr>
      </w:pPr>
    </w:p>
    <w:p w:rsidR="00CF4B54" w:rsidRPr="0013201A" w:rsidRDefault="00CF4B54" w:rsidP="00CF4B54">
      <w:pPr>
        <w:rPr>
          <w:sz w:val="24"/>
          <w:szCs w:val="24"/>
        </w:rPr>
      </w:pPr>
      <w:r w:rsidRPr="0013201A">
        <w:rPr>
          <w:sz w:val="24"/>
          <w:szCs w:val="24"/>
        </w:rPr>
        <w:t>Uwe in seinem Element, von Tauben hat er auf jeden</w:t>
      </w:r>
      <w:r w:rsidR="000D3CFC">
        <w:rPr>
          <w:sz w:val="24"/>
          <w:szCs w:val="24"/>
        </w:rPr>
        <w:t>F</w:t>
      </w:r>
      <w:r w:rsidRPr="0013201A">
        <w:rPr>
          <w:sz w:val="24"/>
          <w:szCs w:val="24"/>
        </w:rPr>
        <w:t>all mehr Ahnung, wie vom HSV!!!</w:t>
      </w:r>
    </w:p>
    <w:p w:rsidR="00CF4B54" w:rsidRPr="00116D68" w:rsidRDefault="00116D68" w:rsidP="00CF4B54">
      <w:pPr>
        <w:rPr>
          <w:sz w:val="24"/>
          <w:szCs w:val="24"/>
        </w:rPr>
      </w:pPr>
      <w:r w:rsidRPr="00116D68">
        <w:rPr>
          <w:sz w:val="24"/>
          <w:szCs w:val="24"/>
        </w:rPr>
        <w:t>M. Gerken, 1. Schriftführer</w:t>
      </w:r>
    </w:p>
    <w:sectPr w:rsidR="00CF4B54" w:rsidRPr="00116D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55" w:rsidRDefault="009D6E55" w:rsidP="00CF4B54">
      <w:pPr>
        <w:spacing w:after="0" w:line="240" w:lineRule="auto"/>
      </w:pPr>
      <w:r>
        <w:separator/>
      </w:r>
    </w:p>
  </w:endnote>
  <w:endnote w:type="continuationSeparator" w:id="0">
    <w:p w:rsidR="009D6E55" w:rsidRDefault="009D6E55" w:rsidP="00CF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55" w:rsidRDefault="009D6E55" w:rsidP="00CF4B54">
      <w:pPr>
        <w:spacing w:after="0" w:line="240" w:lineRule="auto"/>
      </w:pPr>
      <w:r>
        <w:separator/>
      </w:r>
    </w:p>
  </w:footnote>
  <w:footnote w:type="continuationSeparator" w:id="0">
    <w:p w:rsidR="009D6E55" w:rsidRDefault="009D6E55" w:rsidP="00CF4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51"/>
    <w:rsid w:val="000D3CFC"/>
    <w:rsid w:val="000D7768"/>
    <w:rsid w:val="00116D68"/>
    <w:rsid w:val="0013201A"/>
    <w:rsid w:val="003231B2"/>
    <w:rsid w:val="003E4181"/>
    <w:rsid w:val="00494E48"/>
    <w:rsid w:val="00515B51"/>
    <w:rsid w:val="00923FDD"/>
    <w:rsid w:val="009D6E55"/>
    <w:rsid w:val="00CF4B54"/>
    <w:rsid w:val="00E02E32"/>
    <w:rsid w:val="00E23143"/>
    <w:rsid w:val="00EB1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1171E-7A4A-42BD-9A01-CA7C033A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B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B54"/>
  </w:style>
  <w:style w:type="paragraph" w:styleId="Fuzeile">
    <w:name w:val="footer"/>
    <w:basedOn w:val="Standard"/>
    <w:link w:val="FuzeileZchn"/>
    <w:uiPriority w:val="99"/>
    <w:unhideWhenUsed/>
    <w:rsid w:val="00CF4B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Braun</dc:creator>
  <cp:keywords/>
  <dc:description/>
  <cp:lastModifiedBy>Mario Saueressig</cp:lastModifiedBy>
  <cp:revision>2</cp:revision>
  <dcterms:created xsi:type="dcterms:W3CDTF">2015-10-11T15:16:00Z</dcterms:created>
  <dcterms:modified xsi:type="dcterms:W3CDTF">2015-10-11T15:16:00Z</dcterms:modified>
</cp:coreProperties>
</file>